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6" w:rsidRPr="00FE2E2F" w:rsidRDefault="00040BB6" w:rsidP="00BF1A69">
      <w:pPr>
        <w:pStyle w:val="Pamatteksts"/>
        <w:jc w:val="right"/>
        <w:rPr>
          <w:i/>
        </w:rPr>
      </w:pPr>
      <w:r w:rsidRPr="00FE2E2F">
        <w:rPr>
          <w:i/>
        </w:rPr>
        <w:t>Projekts</w:t>
      </w:r>
    </w:p>
    <w:p w:rsidR="00040BB6" w:rsidRPr="00FE2E2F" w:rsidRDefault="00040BB6" w:rsidP="00BF1A69">
      <w:pPr>
        <w:pStyle w:val="Pamatteksts"/>
        <w:jc w:val="right"/>
      </w:pPr>
    </w:p>
    <w:p w:rsidR="00040BB6" w:rsidRPr="00FE2E2F" w:rsidRDefault="00040BB6" w:rsidP="00BF1A69">
      <w:pPr>
        <w:pStyle w:val="Pamatteksts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040BB6" w:rsidRPr="00FE2E2F" w:rsidRDefault="00040BB6" w:rsidP="00F22B37">
      <w:pPr>
        <w:pStyle w:val="Pamatteksts"/>
        <w:jc w:val="center"/>
        <w:rPr>
          <w:b/>
        </w:rPr>
      </w:pPr>
      <w:r w:rsidRPr="00FE2E2F">
        <w:rPr>
          <w:b/>
        </w:rPr>
        <w:t xml:space="preserve"> SĒDES PROTOKOLLĒMUMS</w:t>
      </w:r>
    </w:p>
    <w:p w:rsidR="00040BB6" w:rsidRPr="00FE2E2F" w:rsidRDefault="00495968" w:rsidP="00282C6D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</w:rPr>
      </w:pPr>
      <w:r w:rsidRPr="00495968">
        <w:rPr>
          <w:noProof/>
          <w:lang w:eastAsia="lv-LV"/>
        </w:rPr>
        <w:pict>
          <v:line id="Line 2" o:spid="_x0000_s1026" style="position:absolute;z-index:251658240;visibility:visible;mso-wrap-distance-left:3.17497mm;mso-wrap-distance-top:-3e-5mm;mso-wrap-distance-right:3.17497mm;mso-wrap-distance-bottom:-3e-5mm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</w:pict>
      </w:r>
      <w:r w:rsidR="00040BB6" w:rsidRPr="00FE2E2F">
        <w:rPr>
          <w:szCs w:val="28"/>
        </w:rPr>
        <w:t>Rīgā</w:t>
      </w:r>
      <w:r w:rsidR="00040BB6" w:rsidRPr="00FE2E2F">
        <w:rPr>
          <w:szCs w:val="28"/>
        </w:rPr>
        <w:tab/>
        <w:t>Nr.                        201</w:t>
      </w:r>
      <w:r w:rsidR="00040BB6">
        <w:rPr>
          <w:szCs w:val="28"/>
        </w:rPr>
        <w:t>3</w:t>
      </w:r>
      <w:r w:rsidR="00040BB6" w:rsidRPr="00FE2E2F">
        <w:rPr>
          <w:szCs w:val="28"/>
        </w:rPr>
        <w:t>.gada   ________</w:t>
      </w:r>
    </w:p>
    <w:p w:rsidR="00040BB6" w:rsidRPr="00FE2E2F" w:rsidRDefault="00040BB6" w:rsidP="00BF1A69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040BB6" w:rsidRDefault="00040BB6" w:rsidP="00BF1A69">
      <w:pPr>
        <w:jc w:val="center"/>
        <w:rPr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>Ministru kabineta noteikumu</w:t>
      </w:r>
      <w:r>
        <w:rPr>
          <w:sz w:val="28"/>
          <w:szCs w:val="28"/>
          <w:lang w:val="lv-LV"/>
        </w:rPr>
        <w:t xml:space="preserve"> </w:t>
      </w:r>
      <w:bookmarkEnd w:id="0"/>
      <w:bookmarkEnd w:id="1"/>
      <w:r w:rsidRPr="00321835">
        <w:rPr>
          <w:b/>
          <w:sz w:val="28"/>
          <w:szCs w:val="28"/>
          <w:lang w:val="lv-LV"/>
        </w:rPr>
        <w:t>projekts</w:t>
      </w:r>
      <w:r>
        <w:rPr>
          <w:b/>
          <w:sz w:val="28"/>
          <w:szCs w:val="28"/>
          <w:lang w:val="lv-LV"/>
        </w:rPr>
        <w:t xml:space="preserve"> „</w:t>
      </w:r>
      <w:r w:rsidRPr="00321835">
        <w:rPr>
          <w:b/>
          <w:sz w:val="28"/>
          <w:szCs w:val="28"/>
          <w:lang w:val="lv-LV"/>
        </w:rPr>
        <w:t>Ražotāju organizāciju atzīšanas un to darbības uzraudzības kārtība piena un piena produktu nozarē</w:t>
      </w:r>
      <w:r>
        <w:rPr>
          <w:sz w:val="28"/>
          <w:szCs w:val="28"/>
          <w:lang w:val="lv-LV"/>
        </w:rPr>
        <w:t>”</w:t>
      </w:r>
    </w:p>
    <w:p w:rsidR="00040BB6" w:rsidRPr="00FE2E2F" w:rsidRDefault="00040BB6" w:rsidP="00BF1A69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040BB6" w:rsidRDefault="00040BB6" w:rsidP="00F22B37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EB24A0" w:rsidRDefault="00EB24A0" w:rsidP="00F22B37">
      <w:pPr>
        <w:spacing w:before="120" w:after="120"/>
        <w:jc w:val="center"/>
        <w:rPr>
          <w:sz w:val="28"/>
          <w:szCs w:val="28"/>
          <w:lang w:val="lv-LV"/>
        </w:rPr>
      </w:pPr>
    </w:p>
    <w:p w:rsidR="00040BB6" w:rsidRPr="00520EAE" w:rsidRDefault="00040BB6" w:rsidP="00BC7EB9">
      <w:pPr>
        <w:ind w:firstLine="720"/>
        <w:rPr>
          <w:rFonts w:eastAsia="Times New Roman"/>
          <w:color w:val="2A2A2A"/>
          <w:sz w:val="28"/>
          <w:szCs w:val="28"/>
          <w:lang w:val="lv-LV" w:eastAsia="lv-LV"/>
        </w:rPr>
      </w:pP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>1. Pieņemt iesniegto noteikumu projektu.</w:t>
      </w:r>
    </w:p>
    <w:p w:rsidR="00040BB6" w:rsidRPr="00520EAE" w:rsidRDefault="00040BB6" w:rsidP="00BC7EB9">
      <w:pPr>
        <w:ind w:firstLine="720"/>
        <w:rPr>
          <w:rFonts w:eastAsia="Times New Roman"/>
          <w:color w:val="2A2A2A"/>
          <w:sz w:val="28"/>
          <w:szCs w:val="28"/>
          <w:lang w:val="lv-LV" w:eastAsia="lv-LV"/>
        </w:rPr>
      </w:pPr>
      <w:r w:rsidRPr="0032353A">
        <w:rPr>
          <w:rFonts w:eastAsia="Times New Roman"/>
          <w:color w:val="2A2A2A"/>
          <w:sz w:val="28"/>
          <w:szCs w:val="28"/>
          <w:lang w:val="lv-LV" w:eastAsia="lv-LV"/>
        </w:rPr>
        <w:t> </w:t>
      </w:r>
      <w:r w:rsidRPr="00520EAE">
        <w:rPr>
          <w:rFonts w:eastAsia="Times New Roman"/>
          <w:color w:val="2A2A2A"/>
          <w:sz w:val="28"/>
          <w:szCs w:val="28"/>
          <w:lang w:val="lv-LV" w:eastAsia="lv-LV"/>
        </w:rPr>
        <w:t>Valsts kancelejai sagatavot noteikumu projektu parakstīšanai.</w:t>
      </w:r>
    </w:p>
    <w:p w:rsidR="00C45757" w:rsidRPr="00EB24A0" w:rsidRDefault="00040BB6" w:rsidP="00BC7EB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85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B24A0" w:rsidRPr="00EB24A0">
        <w:rPr>
          <w:rFonts w:ascii="Times New Roman" w:hAnsi="Times New Roman"/>
          <w:sz w:val="28"/>
          <w:szCs w:val="28"/>
        </w:rPr>
        <w:t xml:space="preserve">Zemkopības ministrijai, </w:t>
      </w:r>
      <w:r w:rsidR="00EB24A0" w:rsidRPr="00EB24A0">
        <w:rPr>
          <w:rFonts w:ascii="Times New Roman" w:hAnsi="Times New Roman"/>
          <w:bCs/>
          <w:sz w:val="28"/>
          <w:szCs w:val="28"/>
        </w:rPr>
        <w:t>virzot grozījumus</w:t>
      </w:r>
      <w:r w:rsidR="00EB24A0" w:rsidRPr="00EB24A0">
        <w:rPr>
          <w:rFonts w:ascii="Times New Roman" w:hAnsi="Times New Roman"/>
          <w:sz w:val="28"/>
          <w:szCs w:val="28"/>
        </w:rPr>
        <w:t xml:space="preserve"> Lauksaimniecības un lauku attīstības likumā, paredzēt  </w:t>
      </w:r>
      <w:r w:rsidR="00EB24A0" w:rsidRPr="00EB24A0">
        <w:rPr>
          <w:rFonts w:ascii="Times New Roman" w:hAnsi="Times New Roman"/>
          <w:bCs/>
          <w:sz w:val="28"/>
          <w:szCs w:val="28"/>
        </w:rPr>
        <w:t>grozījumu</w:t>
      </w:r>
      <w:r w:rsidR="00EB24A0" w:rsidRPr="00EB24A0">
        <w:rPr>
          <w:rFonts w:ascii="Times New Roman" w:hAnsi="Times New Roman"/>
          <w:sz w:val="28"/>
          <w:szCs w:val="28"/>
        </w:rPr>
        <w:t xml:space="preserve"> šī likuma 9.pantā:  </w:t>
      </w:r>
    </w:p>
    <w:p w:rsidR="007B500F" w:rsidRDefault="00520EAE" w:rsidP="00BC7EB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757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EB518C">
        <w:rPr>
          <w:rFonts w:ascii="Times New Roman" w:hAnsi="Times New Roman"/>
          <w:color w:val="000000"/>
          <w:sz w:val="28"/>
          <w:szCs w:val="28"/>
        </w:rPr>
        <w:t>svītrojot 9.panta pirmaj</w:t>
      </w:r>
      <w:r w:rsidR="00645EE7">
        <w:rPr>
          <w:rFonts w:ascii="Times New Roman" w:hAnsi="Times New Roman"/>
          <w:color w:val="000000"/>
          <w:sz w:val="28"/>
          <w:szCs w:val="28"/>
        </w:rPr>
        <w:t>ā daļā ietverto</w:t>
      </w:r>
      <w:r w:rsidR="00EB518C">
        <w:rPr>
          <w:rFonts w:ascii="Times New Roman" w:hAnsi="Times New Roman"/>
          <w:color w:val="000000"/>
          <w:sz w:val="28"/>
          <w:szCs w:val="28"/>
        </w:rPr>
        <w:t xml:space="preserve"> ražotāju organizāciju definīciju</w:t>
      </w:r>
      <w:r w:rsidR="00645EE7">
        <w:rPr>
          <w:rFonts w:ascii="Times New Roman" w:hAnsi="Times New Roman"/>
          <w:color w:val="000000"/>
          <w:sz w:val="28"/>
          <w:szCs w:val="28"/>
        </w:rPr>
        <w:t>;</w:t>
      </w:r>
    </w:p>
    <w:p w:rsidR="00C45757" w:rsidRDefault="00645EE7" w:rsidP="00BC7EB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C45757">
        <w:rPr>
          <w:rFonts w:ascii="Times New Roman" w:hAnsi="Times New Roman"/>
          <w:color w:val="000000"/>
          <w:sz w:val="28"/>
          <w:szCs w:val="28"/>
        </w:rPr>
        <w:t>nosakot kompetento iestādi, kas atzīst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5E1">
        <w:rPr>
          <w:rFonts w:ascii="Times New Roman" w:hAnsi="Times New Roman"/>
          <w:color w:val="000000"/>
          <w:sz w:val="28"/>
          <w:szCs w:val="28"/>
        </w:rPr>
        <w:t>Padom</w:t>
      </w:r>
      <w:r w:rsidRPr="00645EE7">
        <w:rPr>
          <w:rFonts w:ascii="Times New Roman" w:hAnsi="Times New Roman"/>
          <w:color w:val="000000"/>
          <w:sz w:val="28"/>
          <w:szCs w:val="28"/>
        </w:rPr>
        <w:t>es 2007.gada 22.oktobra Regul</w:t>
      </w:r>
      <w:r>
        <w:rPr>
          <w:rFonts w:ascii="Times New Roman" w:hAnsi="Times New Roman"/>
          <w:color w:val="000000"/>
          <w:sz w:val="28"/>
          <w:szCs w:val="28"/>
        </w:rPr>
        <w:t xml:space="preserve">ā </w:t>
      </w:r>
      <w:r w:rsidRPr="008245E1">
        <w:rPr>
          <w:rFonts w:ascii="Times New Roman" w:hAnsi="Times New Roman"/>
          <w:color w:val="000000"/>
          <w:sz w:val="28"/>
          <w:szCs w:val="28"/>
        </w:rPr>
        <w:t xml:space="preserve">(EK) Nr.1234/2007, ar ko izveido lauksaimniecības tirgu kopīgu organizāciju un paredz īpašus noteikumus dažiem lauksaimniecības produktiem („Vienotā TKO regula”), </w:t>
      </w:r>
      <w:r>
        <w:rPr>
          <w:rFonts w:ascii="Times New Roman" w:hAnsi="Times New Roman"/>
          <w:color w:val="000000"/>
          <w:sz w:val="28"/>
          <w:szCs w:val="28"/>
        </w:rPr>
        <w:t>minētās</w:t>
      </w:r>
      <w:r w:rsidR="008245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EAE">
        <w:rPr>
          <w:rFonts w:ascii="Times New Roman" w:hAnsi="Times New Roman"/>
          <w:color w:val="000000"/>
          <w:sz w:val="28"/>
          <w:szCs w:val="28"/>
        </w:rPr>
        <w:t>ražotāju organizācij</w:t>
      </w:r>
      <w:r w:rsidR="00C45757">
        <w:rPr>
          <w:rFonts w:ascii="Times New Roman" w:hAnsi="Times New Roman"/>
          <w:color w:val="000000"/>
          <w:sz w:val="28"/>
          <w:szCs w:val="28"/>
        </w:rPr>
        <w:t>as, ražotāju organizāciju</w:t>
      </w:r>
      <w:r w:rsidR="00520EAE">
        <w:rPr>
          <w:rFonts w:ascii="Times New Roman" w:hAnsi="Times New Roman"/>
          <w:color w:val="000000"/>
          <w:sz w:val="28"/>
          <w:szCs w:val="28"/>
        </w:rPr>
        <w:t xml:space="preserve"> asociācij</w:t>
      </w:r>
      <w:r w:rsidR="00C45757">
        <w:rPr>
          <w:rFonts w:ascii="Times New Roman" w:hAnsi="Times New Roman"/>
          <w:color w:val="000000"/>
          <w:sz w:val="28"/>
          <w:szCs w:val="28"/>
        </w:rPr>
        <w:t>as</w:t>
      </w:r>
      <w:r w:rsidR="00520EAE">
        <w:rPr>
          <w:rFonts w:ascii="Times New Roman" w:hAnsi="Times New Roman"/>
          <w:color w:val="000000"/>
          <w:sz w:val="28"/>
          <w:szCs w:val="28"/>
        </w:rPr>
        <w:t xml:space="preserve"> un starpnozaru organizācij</w:t>
      </w:r>
      <w:r w:rsidR="00C45757">
        <w:rPr>
          <w:rFonts w:ascii="Times New Roman" w:hAnsi="Times New Roman"/>
          <w:color w:val="000000"/>
          <w:sz w:val="28"/>
          <w:szCs w:val="28"/>
        </w:rPr>
        <w:t>as;</w:t>
      </w:r>
    </w:p>
    <w:p w:rsidR="00C45757" w:rsidRDefault="00C45757" w:rsidP="00BC7EB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bookmarkStart w:id="2" w:name="_GoBack"/>
      <w:r w:rsidR="00896678">
        <w:rPr>
          <w:rFonts w:ascii="Times New Roman" w:hAnsi="Times New Roman"/>
          <w:color w:val="000000"/>
          <w:sz w:val="28"/>
          <w:szCs w:val="28"/>
        </w:rPr>
        <w:t>3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0EAE">
        <w:rPr>
          <w:rFonts w:ascii="Times New Roman" w:hAnsi="Times New Roman"/>
          <w:color w:val="000000"/>
          <w:sz w:val="28"/>
          <w:szCs w:val="28"/>
        </w:rPr>
        <w:t>pilnvar</w:t>
      </w:r>
      <w:r>
        <w:rPr>
          <w:rFonts w:ascii="Times New Roman" w:hAnsi="Times New Roman"/>
          <w:color w:val="000000"/>
          <w:sz w:val="28"/>
          <w:szCs w:val="28"/>
        </w:rPr>
        <w:t>ot</w:t>
      </w:r>
      <w:r w:rsidR="00520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EAE" w:rsidRPr="000D7858">
        <w:rPr>
          <w:rFonts w:ascii="Times New Roman" w:hAnsi="Times New Roman"/>
          <w:color w:val="000000"/>
          <w:sz w:val="28"/>
          <w:szCs w:val="28"/>
        </w:rPr>
        <w:t>Ministru kabinet</w:t>
      </w:r>
      <w:r w:rsidR="00520EAE">
        <w:rPr>
          <w:rFonts w:ascii="Times New Roman" w:hAnsi="Times New Roman"/>
          <w:color w:val="000000"/>
          <w:sz w:val="28"/>
          <w:szCs w:val="28"/>
        </w:rPr>
        <w:t>u</w:t>
      </w:r>
      <w:r w:rsidR="00CE0A89">
        <w:rPr>
          <w:rFonts w:ascii="Times New Roman" w:hAnsi="Times New Roman"/>
          <w:color w:val="000000"/>
          <w:sz w:val="28"/>
          <w:szCs w:val="28"/>
        </w:rPr>
        <w:t>, cita starpā,</w:t>
      </w:r>
      <w:r w:rsidR="00520EAE" w:rsidRPr="000D7858">
        <w:rPr>
          <w:rFonts w:ascii="Times New Roman" w:hAnsi="Times New Roman"/>
          <w:color w:val="000000"/>
          <w:sz w:val="28"/>
          <w:szCs w:val="28"/>
        </w:rPr>
        <w:t xml:space="preserve"> noteikt </w:t>
      </w:r>
      <w:r w:rsidRPr="000D7858">
        <w:rPr>
          <w:rFonts w:ascii="Times New Roman" w:hAnsi="Times New Roman"/>
          <w:color w:val="000000"/>
          <w:sz w:val="28"/>
          <w:szCs w:val="28"/>
        </w:rPr>
        <w:t>ražotāju organizāciju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E0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EAE" w:rsidRPr="000D7858">
        <w:rPr>
          <w:rFonts w:ascii="Times New Roman" w:hAnsi="Times New Roman"/>
          <w:color w:val="000000"/>
          <w:sz w:val="28"/>
          <w:szCs w:val="28"/>
        </w:rPr>
        <w:t xml:space="preserve">ražotāju organizāciju asociāciju un starpnozaru organizāciju </w:t>
      </w:r>
      <w:r w:rsidR="00520EAE" w:rsidRPr="00353B53">
        <w:rPr>
          <w:rFonts w:ascii="Times New Roman" w:hAnsi="Times New Roman"/>
          <w:sz w:val="28"/>
          <w:szCs w:val="28"/>
        </w:rPr>
        <w:t xml:space="preserve">atzīšanas </w:t>
      </w:r>
      <w:r>
        <w:rPr>
          <w:rFonts w:ascii="Times New Roman" w:hAnsi="Times New Roman"/>
          <w:sz w:val="28"/>
          <w:szCs w:val="28"/>
        </w:rPr>
        <w:t>atsaukšanas</w:t>
      </w:r>
      <w:r w:rsidR="00645EE7">
        <w:rPr>
          <w:rFonts w:ascii="Times New Roman" w:hAnsi="Times New Roman"/>
          <w:sz w:val="28"/>
          <w:szCs w:val="28"/>
        </w:rPr>
        <w:t xml:space="preserve"> </w:t>
      </w:r>
      <w:r w:rsidR="00520EAE" w:rsidRPr="00353B53">
        <w:rPr>
          <w:rFonts w:ascii="Times New Roman" w:hAnsi="Times New Roman"/>
          <w:sz w:val="28"/>
          <w:szCs w:val="28"/>
        </w:rPr>
        <w:t>kārtību</w:t>
      </w:r>
      <w:r w:rsidR="00645EE7">
        <w:rPr>
          <w:rFonts w:ascii="Times New Roman" w:hAnsi="Times New Roman"/>
          <w:sz w:val="28"/>
          <w:szCs w:val="28"/>
        </w:rPr>
        <w:t>;</w:t>
      </w:r>
      <w:r w:rsidR="00520EAE" w:rsidRPr="00353B53">
        <w:rPr>
          <w:rFonts w:ascii="Times New Roman" w:hAnsi="Times New Roman"/>
          <w:sz w:val="28"/>
          <w:szCs w:val="28"/>
        </w:rPr>
        <w:t xml:space="preserve"> </w:t>
      </w:r>
    </w:p>
    <w:p w:rsidR="00C45757" w:rsidRPr="00C45757" w:rsidRDefault="00C45757" w:rsidP="00BC7EB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2A2A2A"/>
          <w:sz w:val="28"/>
          <w:szCs w:val="28"/>
        </w:rPr>
      </w:pPr>
      <w:r w:rsidRPr="00C45757">
        <w:rPr>
          <w:rFonts w:ascii="Times New Roman" w:hAnsi="Times New Roman"/>
          <w:sz w:val="28"/>
          <w:szCs w:val="28"/>
        </w:rPr>
        <w:t>2.</w:t>
      </w:r>
      <w:r w:rsidR="00CE0A89">
        <w:rPr>
          <w:rFonts w:ascii="Times New Roman" w:hAnsi="Times New Roman"/>
          <w:sz w:val="28"/>
          <w:szCs w:val="28"/>
        </w:rPr>
        <w:t>4</w:t>
      </w:r>
      <w:r w:rsidRPr="00C45757">
        <w:rPr>
          <w:rFonts w:ascii="Times New Roman" w:hAnsi="Times New Roman"/>
          <w:sz w:val="28"/>
          <w:szCs w:val="28"/>
        </w:rPr>
        <w:t xml:space="preserve">. nosakot, ka lēmumu par ražotāju organizācijas, ražotāju organizāciju asociācijas un starpnozaru organizācijas atzīšanas piešķiršanu vai atteikumu to piešķirt pieņem ne vēlāk kā četru mēnešu laikā atbilstoši </w:t>
      </w:r>
      <w:r w:rsidR="00CE0A89" w:rsidRPr="008245E1">
        <w:rPr>
          <w:rFonts w:ascii="Times New Roman" w:hAnsi="Times New Roman"/>
          <w:sz w:val="28"/>
          <w:szCs w:val="28"/>
        </w:rPr>
        <w:t>Padomes 2007.gada 22.oktobra Regulā (EK) Nr.1234/2007, ar ko izveido lauksaimniecības tirgu kopīgu organizāciju un paredz īpašus noteikumus dažiem lauksaimniecības produktiem („Vienotā TKO regula”)</w:t>
      </w:r>
      <w:r w:rsidR="00CE0A89">
        <w:rPr>
          <w:rFonts w:ascii="Times New Roman" w:hAnsi="Times New Roman"/>
          <w:sz w:val="28"/>
          <w:szCs w:val="28"/>
        </w:rPr>
        <w:t xml:space="preserve"> noteiktajam.</w:t>
      </w:r>
    </w:p>
    <w:p w:rsidR="00BC7EB9" w:rsidRDefault="00BC7EB9" w:rsidP="00605476">
      <w:pPr>
        <w:pStyle w:val="naisf"/>
        <w:ind w:firstLine="0"/>
        <w:rPr>
          <w:sz w:val="28"/>
          <w:szCs w:val="28"/>
        </w:rPr>
      </w:pPr>
    </w:p>
    <w:p w:rsidR="00040BB6" w:rsidRPr="00FE2E2F" w:rsidRDefault="00040BB6" w:rsidP="00BC7EB9">
      <w:pPr>
        <w:pStyle w:val="naisf"/>
        <w:spacing w:before="0" w:after="0"/>
        <w:ind w:firstLine="720"/>
        <w:rPr>
          <w:sz w:val="28"/>
          <w:szCs w:val="28"/>
        </w:rPr>
      </w:pPr>
      <w:r w:rsidRPr="00FE2E2F">
        <w:rPr>
          <w:sz w:val="28"/>
          <w:szCs w:val="28"/>
        </w:rPr>
        <w:t>Ministru prezident</w:t>
      </w:r>
      <w:r w:rsidR="00BC7EB9">
        <w:rPr>
          <w:sz w:val="28"/>
          <w:szCs w:val="28"/>
        </w:rPr>
        <w:t>s</w:t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proofErr w:type="spellStart"/>
      <w:r w:rsidRPr="00FE2E2F">
        <w:rPr>
          <w:sz w:val="28"/>
          <w:szCs w:val="28"/>
        </w:rPr>
        <w:t>V.Dombrovskis</w:t>
      </w:r>
      <w:proofErr w:type="spellEnd"/>
    </w:p>
    <w:p w:rsidR="00040BB6" w:rsidRPr="00FE2E2F" w:rsidRDefault="00040BB6" w:rsidP="00BC7EB9">
      <w:pPr>
        <w:pStyle w:val="naisf"/>
        <w:spacing w:before="0" w:after="0"/>
        <w:ind w:firstLine="720"/>
        <w:rPr>
          <w:sz w:val="28"/>
          <w:szCs w:val="28"/>
        </w:rPr>
      </w:pPr>
    </w:p>
    <w:p w:rsidR="00040BB6" w:rsidRPr="00FE2E2F" w:rsidRDefault="00040BB6" w:rsidP="00BC7EB9">
      <w:pPr>
        <w:pStyle w:val="naisf"/>
        <w:spacing w:before="0" w:after="0"/>
        <w:ind w:firstLine="720"/>
        <w:rPr>
          <w:sz w:val="28"/>
          <w:szCs w:val="28"/>
        </w:rPr>
      </w:pPr>
      <w:r w:rsidRPr="00FE2E2F">
        <w:rPr>
          <w:sz w:val="28"/>
          <w:szCs w:val="28"/>
        </w:rPr>
        <w:t>Valsts ka</w:t>
      </w:r>
      <w:r w:rsidR="00BC7EB9">
        <w:rPr>
          <w:sz w:val="28"/>
          <w:szCs w:val="28"/>
        </w:rPr>
        <w:t>ncelejas direktore</w:t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proofErr w:type="spellStart"/>
      <w:r w:rsidRPr="00FE2E2F">
        <w:rPr>
          <w:sz w:val="28"/>
          <w:szCs w:val="28"/>
        </w:rPr>
        <w:t>E.Dreimane</w:t>
      </w:r>
      <w:proofErr w:type="spellEnd"/>
    </w:p>
    <w:p w:rsidR="00040BB6" w:rsidRPr="00FE2E2F" w:rsidRDefault="00040BB6" w:rsidP="00BC7EB9">
      <w:pPr>
        <w:pStyle w:val="naisf"/>
        <w:spacing w:before="0" w:after="0"/>
        <w:ind w:firstLine="720"/>
        <w:rPr>
          <w:sz w:val="28"/>
          <w:szCs w:val="28"/>
        </w:rPr>
      </w:pPr>
    </w:p>
    <w:p w:rsidR="00040BB6" w:rsidRDefault="00040BB6" w:rsidP="00BC7EB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 w:rsidR="00BC7EB9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BC7EB9" w:rsidRDefault="00BC7EB9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25.01.2013 10:31</w:t>
      </w:r>
    </w:p>
    <w:p w:rsidR="00BC7EB9" w:rsidRDefault="00BC7EB9" w:rsidP="008A5135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188</w:t>
        </w:r>
      </w:fldSimple>
    </w:p>
    <w:p w:rsidR="00040BB6" w:rsidRPr="00FE2E2F" w:rsidRDefault="00040BB6" w:rsidP="008A513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I.Orlova</w:t>
      </w:r>
    </w:p>
    <w:p w:rsidR="00040BB6" w:rsidRPr="00FE2E2F" w:rsidRDefault="00040BB6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>
        <w:rPr>
          <w:sz w:val="20"/>
          <w:szCs w:val="20"/>
          <w:lang w:val="lv-LV"/>
        </w:rPr>
        <w:t>7027376</w:t>
      </w:r>
      <w:r w:rsidRPr="00FE2E2F">
        <w:rPr>
          <w:sz w:val="20"/>
          <w:szCs w:val="20"/>
          <w:lang w:val="lv-LV"/>
        </w:rPr>
        <w:t xml:space="preserve">, </w:t>
      </w:r>
      <w:proofErr w:type="spellStart"/>
      <w:r>
        <w:rPr>
          <w:sz w:val="20"/>
          <w:szCs w:val="20"/>
          <w:lang w:val="lv-LV"/>
        </w:rPr>
        <w:t>Inga.Orlova</w:t>
      </w:r>
      <w:proofErr w:type="spellEnd"/>
      <w:r w:rsidRPr="00FE2E2F"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z</w:t>
      </w:r>
      <w:r w:rsidRPr="00FE2E2F">
        <w:rPr>
          <w:sz w:val="20"/>
          <w:szCs w:val="20"/>
        </w:rPr>
        <w:t>m.gov.lv</w:t>
      </w:r>
      <w:proofErr w:type="spellEnd"/>
    </w:p>
    <w:sectPr w:rsidR="00040BB6" w:rsidRPr="00FE2E2F" w:rsidSect="00BC7EB9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F0" w:rsidRDefault="00894CF0">
      <w:r>
        <w:separator/>
      </w:r>
    </w:p>
  </w:endnote>
  <w:endnote w:type="continuationSeparator" w:id="0">
    <w:p w:rsidR="00894CF0" w:rsidRDefault="0089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B6" w:rsidRPr="00282C6D" w:rsidRDefault="00040BB6" w:rsidP="00741856">
    <w:pPr>
      <w:jc w:val="both"/>
      <w:rPr>
        <w:sz w:val="20"/>
        <w:szCs w:val="20"/>
      </w:rPr>
    </w:pPr>
    <w:r>
      <w:rPr>
        <w:sz w:val="20"/>
        <w:szCs w:val="20"/>
      </w:rPr>
      <w:t>ZMprot_2</w:t>
    </w:r>
    <w:r w:rsidR="00483D02">
      <w:rPr>
        <w:sz w:val="20"/>
        <w:szCs w:val="20"/>
      </w:rPr>
      <w:t>5</w:t>
    </w:r>
    <w:r>
      <w:rPr>
        <w:sz w:val="20"/>
        <w:szCs w:val="20"/>
      </w:rPr>
      <w:t xml:space="preserve">0113_Ražotāju </w:t>
    </w:r>
    <w:proofErr w:type="spellStart"/>
    <w:r>
      <w:rPr>
        <w:sz w:val="20"/>
        <w:szCs w:val="20"/>
      </w:rPr>
      <w:t>organizācijas</w:t>
    </w:r>
    <w:proofErr w:type="spellEnd"/>
    <w:r>
      <w:rPr>
        <w:sz w:val="20"/>
        <w:szCs w:val="20"/>
      </w:rPr>
      <w:t xml:space="preserve">; </w:t>
    </w:r>
    <w:r w:rsidRPr="00702FB9">
      <w:rPr>
        <w:sz w:val="20"/>
        <w:szCs w:val="20"/>
        <w:lang w:val="lv-LV"/>
      </w:rPr>
      <w:t>Ražotāju organizāciju atzīšanas un to darbības uzraudzības kārtība piena un piena produktu nozarē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F0" w:rsidRDefault="00894CF0">
      <w:r>
        <w:separator/>
      </w:r>
    </w:p>
  </w:footnote>
  <w:footnote w:type="continuationSeparator" w:id="0">
    <w:p w:rsidR="00894CF0" w:rsidRDefault="00894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A69"/>
    <w:rsid w:val="00012BF4"/>
    <w:rsid w:val="00020E23"/>
    <w:rsid w:val="000327E8"/>
    <w:rsid w:val="0003328D"/>
    <w:rsid w:val="00040415"/>
    <w:rsid w:val="00040BB6"/>
    <w:rsid w:val="00040D72"/>
    <w:rsid w:val="00041B4A"/>
    <w:rsid w:val="00066BDF"/>
    <w:rsid w:val="00082537"/>
    <w:rsid w:val="000C4690"/>
    <w:rsid w:val="000D7858"/>
    <w:rsid w:val="000E4D5B"/>
    <w:rsid w:val="000F20FF"/>
    <w:rsid w:val="00107EE8"/>
    <w:rsid w:val="001110B6"/>
    <w:rsid w:val="00147D1C"/>
    <w:rsid w:val="00162C57"/>
    <w:rsid w:val="00187D31"/>
    <w:rsid w:val="001B4BB6"/>
    <w:rsid w:val="001E653E"/>
    <w:rsid w:val="001F2F85"/>
    <w:rsid w:val="001F7AD8"/>
    <w:rsid w:val="00206465"/>
    <w:rsid w:val="00223698"/>
    <w:rsid w:val="0023667D"/>
    <w:rsid w:val="00240C93"/>
    <w:rsid w:val="0025772C"/>
    <w:rsid w:val="002728A6"/>
    <w:rsid w:val="002734CE"/>
    <w:rsid w:val="00275610"/>
    <w:rsid w:val="002779C9"/>
    <w:rsid w:val="00282C6D"/>
    <w:rsid w:val="002856C4"/>
    <w:rsid w:val="00286DA0"/>
    <w:rsid w:val="002E089F"/>
    <w:rsid w:val="00304D5E"/>
    <w:rsid w:val="00305C36"/>
    <w:rsid w:val="00321835"/>
    <w:rsid w:val="0032353A"/>
    <w:rsid w:val="00330D19"/>
    <w:rsid w:val="00341255"/>
    <w:rsid w:val="003434B7"/>
    <w:rsid w:val="003467B4"/>
    <w:rsid w:val="00347310"/>
    <w:rsid w:val="00354146"/>
    <w:rsid w:val="00362D88"/>
    <w:rsid w:val="003844E6"/>
    <w:rsid w:val="00386373"/>
    <w:rsid w:val="00393180"/>
    <w:rsid w:val="003932E9"/>
    <w:rsid w:val="003A1D11"/>
    <w:rsid w:val="003C6740"/>
    <w:rsid w:val="003D2D7B"/>
    <w:rsid w:val="003F6D30"/>
    <w:rsid w:val="0041157A"/>
    <w:rsid w:val="0042477F"/>
    <w:rsid w:val="00455A9B"/>
    <w:rsid w:val="00457A0E"/>
    <w:rsid w:val="00464C3D"/>
    <w:rsid w:val="00477866"/>
    <w:rsid w:val="00483D02"/>
    <w:rsid w:val="00495968"/>
    <w:rsid w:val="004967A7"/>
    <w:rsid w:val="004C574A"/>
    <w:rsid w:val="004C7A65"/>
    <w:rsid w:val="004E773A"/>
    <w:rsid w:val="005046EE"/>
    <w:rsid w:val="00520EAE"/>
    <w:rsid w:val="00522755"/>
    <w:rsid w:val="005252DE"/>
    <w:rsid w:val="005449D1"/>
    <w:rsid w:val="00563BD8"/>
    <w:rsid w:val="0056595A"/>
    <w:rsid w:val="0058189B"/>
    <w:rsid w:val="00587C74"/>
    <w:rsid w:val="005A3CA7"/>
    <w:rsid w:val="00605476"/>
    <w:rsid w:val="006108D7"/>
    <w:rsid w:val="00623F98"/>
    <w:rsid w:val="006243DE"/>
    <w:rsid w:val="00645EE7"/>
    <w:rsid w:val="006515BF"/>
    <w:rsid w:val="0065198A"/>
    <w:rsid w:val="006567CA"/>
    <w:rsid w:val="00667D33"/>
    <w:rsid w:val="006824EF"/>
    <w:rsid w:val="006A3C1C"/>
    <w:rsid w:val="006A59FA"/>
    <w:rsid w:val="006D74C5"/>
    <w:rsid w:val="00702FB9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00F"/>
    <w:rsid w:val="007B5EF2"/>
    <w:rsid w:val="007B7B1C"/>
    <w:rsid w:val="007C2A62"/>
    <w:rsid w:val="008245E1"/>
    <w:rsid w:val="0084368D"/>
    <w:rsid w:val="00843985"/>
    <w:rsid w:val="00843E23"/>
    <w:rsid w:val="00861A81"/>
    <w:rsid w:val="0087516C"/>
    <w:rsid w:val="00894CF0"/>
    <w:rsid w:val="00896678"/>
    <w:rsid w:val="008A30AB"/>
    <w:rsid w:val="008A5135"/>
    <w:rsid w:val="008B6537"/>
    <w:rsid w:val="008C0C63"/>
    <w:rsid w:val="008C2699"/>
    <w:rsid w:val="008E57BC"/>
    <w:rsid w:val="00903E68"/>
    <w:rsid w:val="009163D2"/>
    <w:rsid w:val="00974C49"/>
    <w:rsid w:val="00992F7C"/>
    <w:rsid w:val="009A02CC"/>
    <w:rsid w:val="009A0BE0"/>
    <w:rsid w:val="00A1068C"/>
    <w:rsid w:val="00A178B1"/>
    <w:rsid w:val="00A321CD"/>
    <w:rsid w:val="00A719C4"/>
    <w:rsid w:val="00A80A9E"/>
    <w:rsid w:val="00A91A6F"/>
    <w:rsid w:val="00A920AE"/>
    <w:rsid w:val="00AD24EE"/>
    <w:rsid w:val="00AF5CAA"/>
    <w:rsid w:val="00B204A6"/>
    <w:rsid w:val="00B249C0"/>
    <w:rsid w:val="00B32D1F"/>
    <w:rsid w:val="00B63EAD"/>
    <w:rsid w:val="00B771C2"/>
    <w:rsid w:val="00B93CF6"/>
    <w:rsid w:val="00BC7EB9"/>
    <w:rsid w:val="00BE2FBB"/>
    <w:rsid w:val="00BF1A69"/>
    <w:rsid w:val="00C3185C"/>
    <w:rsid w:val="00C45757"/>
    <w:rsid w:val="00C57FF3"/>
    <w:rsid w:val="00C60E03"/>
    <w:rsid w:val="00C6161A"/>
    <w:rsid w:val="00C66C4A"/>
    <w:rsid w:val="00C679D3"/>
    <w:rsid w:val="00CB467E"/>
    <w:rsid w:val="00CB73C3"/>
    <w:rsid w:val="00CC1B3B"/>
    <w:rsid w:val="00CD248E"/>
    <w:rsid w:val="00CE0A89"/>
    <w:rsid w:val="00CE4B2F"/>
    <w:rsid w:val="00CE7E60"/>
    <w:rsid w:val="00D127F2"/>
    <w:rsid w:val="00D30E9B"/>
    <w:rsid w:val="00D45CBF"/>
    <w:rsid w:val="00D526F2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458CA"/>
    <w:rsid w:val="00E64861"/>
    <w:rsid w:val="00E65311"/>
    <w:rsid w:val="00E95D8F"/>
    <w:rsid w:val="00EA11EB"/>
    <w:rsid w:val="00EB24A0"/>
    <w:rsid w:val="00EB518C"/>
    <w:rsid w:val="00EB6FB4"/>
    <w:rsid w:val="00EC2282"/>
    <w:rsid w:val="00ED5240"/>
    <w:rsid w:val="00EF6FB6"/>
    <w:rsid w:val="00F117A5"/>
    <w:rsid w:val="00F20335"/>
    <w:rsid w:val="00F22B37"/>
    <w:rsid w:val="00F444B8"/>
    <w:rsid w:val="00F61AE8"/>
    <w:rsid w:val="00F653D2"/>
    <w:rsid w:val="00F807A6"/>
    <w:rsid w:val="00F84EBC"/>
    <w:rsid w:val="00FA7B65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DokChampa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1A69"/>
    <w:rPr>
      <w:rFonts w:ascii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BF1A69"/>
    <w:rPr>
      <w:rFonts w:ascii="Times New Roman" w:hAnsi="Times New Roman"/>
      <w:sz w:val="20"/>
      <w:lang w:eastAsia="en-US"/>
    </w:rPr>
  </w:style>
  <w:style w:type="paragraph" w:styleId="Pamatteksts">
    <w:name w:val="Body Text"/>
    <w:basedOn w:val="Parastais"/>
    <w:link w:val="PamattekstsRakstz"/>
    <w:uiPriority w:val="99"/>
    <w:semiHidden/>
    <w:rsid w:val="00BF1A69"/>
    <w:pPr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F1A69"/>
    <w:rPr>
      <w:rFonts w:ascii="Times New Roman" w:hAnsi="Times New Roman"/>
      <w:sz w:val="28"/>
      <w:lang w:eastAsia="en-US"/>
    </w:rPr>
  </w:style>
  <w:style w:type="paragraph" w:customStyle="1" w:styleId="naisf">
    <w:name w:val="naisf"/>
    <w:basedOn w:val="Parastais"/>
    <w:uiPriority w:val="99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rsid w:val="00BF1A69"/>
    <w:rPr>
      <w:rFonts w:cs="Times New Roman"/>
      <w:color w:val="0000FF"/>
      <w:u w:val="single"/>
    </w:rPr>
  </w:style>
  <w:style w:type="paragraph" w:styleId="Kjene">
    <w:name w:val="footer"/>
    <w:basedOn w:val="Parastais"/>
    <w:link w:val="KjeneRakstz"/>
    <w:uiPriority w:val="99"/>
    <w:rsid w:val="00BF1A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F1A69"/>
    <w:rPr>
      <w:rFonts w:ascii="Times New Roman" w:hAnsi="Times New Roman"/>
      <w:sz w:val="24"/>
      <w:lang w:val="en-GB" w:eastAsia="en-US"/>
    </w:rPr>
  </w:style>
  <w:style w:type="paragraph" w:styleId="Galvene">
    <w:name w:val="header"/>
    <w:basedOn w:val="Parastais"/>
    <w:link w:val="GalveneRakstz"/>
    <w:uiPriority w:val="99"/>
    <w:rsid w:val="008436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4368D"/>
    <w:rPr>
      <w:rFonts w:ascii="Times New Roman" w:hAnsi="Times New Roman"/>
      <w:sz w:val="24"/>
      <w:lang w:val="en-GB" w:eastAsia="en-US"/>
    </w:rPr>
  </w:style>
  <w:style w:type="paragraph" w:styleId="Datums">
    <w:name w:val="Date"/>
    <w:basedOn w:val="Parastais"/>
    <w:next w:val="Parastais"/>
    <w:link w:val="DatumsRakstz"/>
    <w:uiPriority w:val="99"/>
    <w:semiHidden/>
    <w:rsid w:val="00F653D2"/>
  </w:style>
  <w:style w:type="character" w:customStyle="1" w:styleId="DatumsRakstz">
    <w:name w:val="Datums Rakstz."/>
    <w:basedOn w:val="Noklusjumarindkopasfonts"/>
    <w:link w:val="Datums"/>
    <w:uiPriority w:val="99"/>
    <w:semiHidden/>
    <w:locked/>
    <w:rsid w:val="00F653D2"/>
    <w:rPr>
      <w:rFonts w:ascii="Times New Roman" w:hAnsi="Times New Roman"/>
      <w:sz w:val="24"/>
      <w:lang w:val="en-GB"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4C5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C574A"/>
    <w:rPr>
      <w:rFonts w:ascii="Tahoma" w:hAnsi="Tahoma"/>
      <w:sz w:val="16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rsid w:val="00455A9B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455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55A9B"/>
    <w:rPr>
      <w:rFonts w:ascii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55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55A9B"/>
    <w:rPr>
      <w:rFonts w:ascii="Times New Roman" w:hAnsi="Times New Roman"/>
      <w:b/>
      <w:lang w:val="en-GB" w:eastAsia="en-US"/>
    </w:rPr>
  </w:style>
  <w:style w:type="paragraph" w:styleId="Bezatstarpm">
    <w:name w:val="No Spacing"/>
    <w:uiPriority w:val="99"/>
    <w:qFormat/>
    <w:rsid w:val="00162C57"/>
    <w:rPr>
      <w:rFonts w:cs="Times New Roman"/>
      <w:lang w:eastAsia="en-US"/>
    </w:rPr>
  </w:style>
  <w:style w:type="character" w:customStyle="1" w:styleId="spelle">
    <w:name w:val="spelle"/>
    <w:basedOn w:val="Noklusjumarindkopasfonts"/>
    <w:uiPriority w:val="99"/>
    <w:rsid w:val="00623F98"/>
    <w:rPr>
      <w:rFonts w:cs="Times New Roman"/>
    </w:rPr>
  </w:style>
  <w:style w:type="paragraph" w:styleId="ParastaisWeb">
    <w:name w:val="Normal (Web)"/>
    <w:basedOn w:val="Parastais"/>
    <w:uiPriority w:val="99"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DokChampa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1A69"/>
    <w:rPr>
      <w:rFonts w:ascii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BF1A69"/>
    <w:rPr>
      <w:rFonts w:ascii="Times New Roman" w:hAnsi="Times New Roman"/>
      <w:sz w:val="20"/>
      <w:lang w:eastAsia="en-US"/>
    </w:rPr>
  </w:style>
  <w:style w:type="paragraph" w:styleId="Pamatteksts">
    <w:name w:val="Body Text"/>
    <w:basedOn w:val="Parasts"/>
    <w:link w:val="PamattekstsRakstz"/>
    <w:uiPriority w:val="99"/>
    <w:semiHidden/>
    <w:rsid w:val="00BF1A69"/>
    <w:pPr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F1A69"/>
    <w:rPr>
      <w:rFonts w:ascii="Times New Roman" w:hAnsi="Times New Roman"/>
      <w:sz w:val="28"/>
      <w:lang w:eastAsia="en-US"/>
    </w:rPr>
  </w:style>
  <w:style w:type="paragraph" w:customStyle="1" w:styleId="naisf">
    <w:name w:val="naisf"/>
    <w:basedOn w:val="Parasts"/>
    <w:uiPriority w:val="99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rsid w:val="00BF1A69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BF1A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F1A69"/>
    <w:rPr>
      <w:rFonts w:ascii="Times New Roman" w:hAnsi="Times New Roman"/>
      <w:sz w:val="24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436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4368D"/>
    <w:rPr>
      <w:rFonts w:ascii="Times New Roman" w:hAnsi="Times New Roman"/>
      <w:sz w:val="24"/>
      <w:lang w:val="en-GB" w:eastAsia="en-US"/>
    </w:rPr>
  </w:style>
  <w:style w:type="paragraph" w:styleId="Datums">
    <w:name w:val="Date"/>
    <w:basedOn w:val="Parasts"/>
    <w:next w:val="Parasts"/>
    <w:link w:val="DatumsRakstz"/>
    <w:uiPriority w:val="99"/>
    <w:semiHidden/>
    <w:rsid w:val="00F653D2"/>
  </w:style>
  <w:style w:type="character" w:customStyle="1" w:styleId="DatumsRakstz">
    <w:name w:val="Datums Rakstz."/>
    <w:basedOn w:val="Noklusjumarindkopasfonts"/>
    <w:link w:val="Datums"/>
    <w:uiPriority w:val="99"/>
    <w:semiHidden/>
    <w:locked/>
    <w:rsid w:val="00F653D2"/>
    <w:rPr>
      <w:rFonts w:ascii="Times New Roman" w:hAnsi="Times New Roman"/>
      <w:sz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4C5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C574A"/>
    <w:rPr>
      <w:rFonts w:ascii="Tahoma" w:hAnsi="Tahoma"/>
      <w:sz w:val="16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rsid w:val="00455A9B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55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55A9B"/>
    <w:rPr>
      <w:rFonts w:ascii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55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55A9B"/>
    <w:rPr>
      <w:rFonts w:ascii="Times New Roman" w:hAnsi="Times New Roman"/>
      <w:b/>
      <w:lang w:val="en-GB" w:eastAsia="en-US"/>
    </w:rPr>
  </w:style>
  <w:style w:type="paragraph" w:styleId="Bezatstarpm">
    <w:name w:val="No Spacing"/>
    <w:uiPriority w:val="99"/>
    <w:qFormat/>
    <w:rsid w:val="00162C57"/>
    <w:rPr>
      <w:rFonts w:cs="Times New Roman"/>
      <w:lang w:eastAsia="en-US"/>
    </w:rPr>
  </w:style>
  <w:style w:type="character" w:customStyle="1" w:styleId="spelle">
    <w:name w:val="spelle"/>
    <w:basedOn w:val="Noklusjumarindkopasfonts"/>
    <w:uiPriority w:val="99"/>
    <w:rsid w:val="00623F98"/>
    <w:rPr>
      <w:rFonts w:cs="Times New Roman"/>
    </w:rPr>
  </w:style>
  <w:style w:type="paragraph" w:styleId="Paraststmeklis">
    <w:name w:val="Normal (Web)"/>
    <w:basedOn w:val="Parasts"/>
    <w:uiPriority w:val="99"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1596</Characters>
  <Application>Microsoft Office Word</Application>
  <DocSecurity>0</DocSecurity>
  <Lines>43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Ražotāju organizāciju atzīšanas un to darbības uzraudzības kārtība piena un piena produktu nozarē</vt:lpstr>
    </vt:vector>
  </TitlesOfParts>
  <Company>Veselības ministrija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Ražotāju organizāciju atzīšanas un to darbības uzraudzības kārtība piena un piena produktu nozarē</dc:title>
  <dc:subject>sēdes protokollēmums</dc:subject>
  <dc:creator>I.Orlova</dc:creator>
  <dc:description>Inga.Orlova@zm.gov.lvTel: 67027376</dc:description>
  <cp:lastModifiedBy>Renārs Žagars</cp:lastModifiedBy>
  <cp:revision>6</cp:revision>
  <cp:lastPrinted>2013-01-24T11:53:00Z</cp:lastPrinted>
  <dcterms:created xsi:type="dcterms:W3CDTF">2013-01-24T14:25:00Z</dcterms:created>
  <dcterms:modified xsi:type="dcterms:W3CDTF">2013-01-25T08:31:00Z</dcterms:modified>
</cp:coreProperties>
</file>